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C3" w:rsidRDefault="00E34C8A">
      <w:pPr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AC3">
        <w:rPr>
          <w:rFonts w:ascii="TH SarabunPSK" w:hAnsi="TH SarabunPSK" w:cs="TH SarabunPSK"/>
          <w:sz w:val="32"/>
          <w:szCs w:val="32"/>
        </w:rPr>
        <w:tab/>
      </w:r>
    </w:p>
    <w:p w:rsidR="008D67F5" w:rsidRPr="004C7AC3" w:rsidRDefault="004C7A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4C8A" w:rsidRPr="004C7AC3">
        <w:rPr>
          <w:rFonts w:ascii="TH SarabunPSK" w:hAnsi="TH SarabunPSK" w:cs="TH SarabunPSK"/>
          <w:sz w:val="32"/>
          <w:szCs w:val="32"/>
          <w:cs/>
        </w:rPr>
        <w:t>แบบ บก.01</w:t>
      </w:r>
    </w:p>
    <w:p w:rsidR="00E34C8A" w:rsidRPr="004C7AC3" w:rsidRDefault="00E34C8A" w:rsidP="00E34C8A">
      <w:pPr>
        <w:jc w:val="center"/>
        <w:rPr>
          <w:rFonts w:ascii="TH SarabunPSK" w:hAnsi="TH SarabunPSK" w:cs="TH SarabunPSK"/>
          <w:sz w:val="32"/>
          <w:szCs w:val="32"/>
        </w:rPr>
      </w:pPr>
      <w:r w:rsidRPr="004C7A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0D326" wp14:editId="48B13E7B">
                <wp:simplePos x="0" y="0"/>
                <wp:positionH relativeFrom="margin">
                  <wp:align>right</wp:align>
                </wp:positionH>
                <wp:positionV relativeFrom="paragraph">
                  <wp:posOffset>480527</wp:posOffset>
                </wp:positionV>
                <wp:extent cx="5667375" cy="4166235"/>
                <wp:effectExtent l="0" t="0" r="28575" b="24765"/>
                <wp:wrapTight wrapText="bothSides">
                  <wp:wrapPolygon edited="0">
                    <wp:start x="0" y="0"/>
                    <wp:lineTo x="0" y="21630"/>
                    <wp:lineTo x="21636" y="21630"/>
                    <wp:lineTo x="2163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166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C8A" w:rsidRDefault="00E34C8A"/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ชื่อโครงการ  ซ่อมแซมถนนภายในตำบลน้ำพุด้วยหินคลุกพร้อม</w:t>
                            </w:r>
                            <w:proofErr w:type="spellStart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กรีต</w:t>
                            </w:r>
                            <w:proofErr w:type="spellEnd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เกลี่ยและบดอัดแน่นจำนวน 16 สาย</w:t>
                            </w:r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gramStart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 กองช่างองค์การบริหารส่วนตำบลน้ำพุ</w:t>
                            </w:r>
                            <w:proofErr w:type="gramEnd"/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วงเงินงบประมาณที่ได้รับจัดสรร    </w:t>
                            </w:r>
                            <w:r w:rsidR="004E44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1,174</w:t>
                            </w:r>
                            <w:r w:rsidR="004C7AC3"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,000 </w:t>
                            </w: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บาท</w:t>
                            </w:r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 ลักษณะงาน</w:t>
                            </w:r>
                            <w:r w:rsidR="004C7A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E44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โดยสังเขป </w:t>
                            </w: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ทำการกรีตเกลี่ยเรียบอดอัดแน่น จำนวน 985 ลบ.ม. กรุยทาง (ขนาดเบา) 109,910 </w:t>
                            </w:r>
                            <w:proofErr w:type="spellStart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</w:t>
                            </w:r>
                            <w:proofErr w:type="spellEnd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.ม. รายละเอียดตามแบบแปลนองค์การบริหารส่วนตำบลน้ำพุ</w:t>
                            </w:r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5. ราคากลางคำนวณ ณ วันที่  </w:t>
                            </w:r>
                            <w:r w:rsidR="004E44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  กันยายน  2561</w:t>
                            </w:r>
                            <w:r w:rsidR="004C7AC3"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C7AC3"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  1,174,000  บาท</w:t>
                            </w:r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6. บัญชีประมาณการราคากลาง</w:t>
                            </w:r>
                          </w:p>
                          <w:p w:rsidR="00E34C8A" w:rsidRPr="004C7AC3" w:rsidRDefault="00E34C8A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6.1 </w:t>
                            </w: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44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หลักเกณฑ์คำนวณราคากลางงานก่อสร้าง ทาง สะพาน ท่อเหลี่ยม</w:t>
                            </w:r>
                          </w:p>
                          <w:p w:rsidR="004C7AC3" w:rsidRPr="004C7AC3" w:rsidRDefault="004C7AC3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6.2  </w:t>
                            </w:r>
                            <w:r w:rsidR="004E44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แบบสรุปราคากลางงานก่อสร้าง ทาง สะพานและท่อเหลี่ยม</w:t>
                            </w:r>
                          </w:p>
                          <w:p w:rsidR="004C7AC3" w:rsidRPr="004C7AC3" w:rsidRDefault="004E44E3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="004C7AC3"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รายชื่อคณะกรรมการกำหนดราคากลาง</w:t>
                            </w:r>
                          </w:p>
                          <w:p w:rsidR="004C7AC3" w:rsidRPr="004C7AC3" w:rsidRDefault="004C7AC3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7.1  นายอำนาจ  </w:t>
                            </w:r>
                            <w:proofErr w:type="spellStart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สำอาง</w:t>
                            </w:r>
                            <w:r w:rsidR="00307E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</w:p>
                          <w:p w:rsidR="004C7AC3" w:rsidRPr="004C7AC3" w:rsidRDefault="004C7AC3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7.2  </w:t>
                            </w:r>
                            <w:proofErr w:type="spellStart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นางสาววริศา</w:t>
                            </w:r>
                            <w:proofErr w:type="spellEnd"/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ภูริวิมลชัย</w:t>
                            </w:r>
                          </w:p>
                          <w:p w:rsidR="004C7AC3" w:rsidRPr="004C7AC3" w:rsidRDefault="004C7AC3" w:rsidP="004C7A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7A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7.3  นายเฉลิมเกียรติ  ทองสุข</w:t>
                            </w:r>
                          </w:p>
                          <w:p w:rsidR="004C7AC3" w:rsidRPr="004C7AC3" w:rsidRDefault="004C7A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34C8A" w:rsidRPr="004C7AC3" w:rsidRDefault="00E34C8A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34C8A" w:rsidRDefault="00E34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00D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05pt;margin-top:37.85pt;width:446.25pt;height:328.0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" fillcolor="white [3201]" strokeweight=".5pt">
                <v:textbox>
                  <w:txbxContent>
                    <w:p w:rsidR="00E34C8A" w:rsidRDefault="00E34C8A"/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ชื่อโครงการ  ซ่อมแซมถนนภายในตำบลน้ำพุด้วยหินคลุกพร้อม</w:t>
                      </w:r>
                      <w:proofErr w:type="spellStart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กรีต</w:t>
                      </w:r>
                      <w:proofErr w:type="spellEnd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เกลี่ยและบดอัดแน่นจำนวน 16 สาย</w:t>
                      </w:r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proofErr w:type="gramStart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หน่วยงานเจ้าของโครงการ  กองช่างองค์การบริหารส่วนตำบลน้ำพุ</w:t>
                      </w:r>
                      <w:proofErr w:type="gramEnd"/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วงเงินงบประมาณที่ได้รับจัดสรร    </w:t>
                      </w:r>
                      <w:r w:rsidR="004E44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1,174</w:t>
                      </w:r>
                      <w:r w:rsidR="004C7AC3"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,000 </w:t>
                      </w: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บาท</w:t>
                      </w:r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4. ลักษณะงาน</w:t>
                      </w:r>
                      <w:r w:rsidR="004C7A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E44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โดยสังเขป </w:t>
                      </w: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ทำการกรีตเกลี่ยเรียบอดอัดแน่น จำนวน 985 ลบ.ม. กรุยทาง (ขนาดเบา) 109,910 </w:t>
                      </w:r>
                      <w:proofErr w:type="spellStart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</w:t>
                      </w:r>
                      <w:proofErr w:type="spellEnd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.ม. รายละเอียดตามแบบแปลนองค์การบริหารส่วนตำบลน้ำพุ</w:t>
                      </w:r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5. ราคากลางคำนวณ ณ วันที่  </w:t>
                      </w:r>
                      <w:r w:rsidR="004E44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  กันยายน  2561</w:t>
                      </w:r>
                      <w:r w:rsidR="004C7AC3" w:rsidRPr="004C7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4C7AC3"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  1,174,000  บาท</w:t>
                      </w:r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6. บัญชีประมาณการราคากลาง</w:t>
                      </w:r>
                    </w:p>
                    <w:p w:rsidR="00E34C8A" w:rsidRPr="004C7AC3" w:rsidRDefault="00E34C8A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6.1 </w:t>
                      </w: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E44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หลักเกณฑ์คำนวณราคากลางงานก่อสร้าง ทาง สะพาน ท่อเหลี่ยม</w:t>
                      </w:r>
                    </w:p>
                    <w:p w:rsidR="004C7AC3" w:rsidRPr="004C7AC3" w:rsidRDefault="004C7AC3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6.2  </w:t>
                      </w:r>
                      <w:r w:rsidR="004E44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แบบสรุปราคากลางงานก่อสร้าง ทาง สะพานและท่อเหลี่ยม</w:t>
                      </w:r>
                    </w:p>
                    <w:p w:rsidR="004C7AC3" w:rsidRPr="004C7AC3" w:rsidRDefault="004E44E3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="004C7AC3"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รายชื่อคณะกรรมการกำหนดราคากลาง</w:t>
                      </w:r>
                    </w:p>
                    <w:p w:rsidR="004C7AC3" w:rsidRPr="004C7AC3" w:rsidRDefault="004C7AC3" w:rsidP="004C7AC3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7.1  นายอำนาจ  </w:t>
                      </w:r>
                      <w:proofErr w:type="spellStart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สำอาง</w:t>
                      </w:r>
                      <w:r w:rsidR="00307E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bookmarkStart w:id="1" w:name="_GoBack"/>
                      <w:bookmarkEnd w:id="1"/>
                      <w:proofErr w:type="spellEnd"/>
                    </w:p>
                    <w:p w:rsidR="004C7AC3" w:rsidRPr="004C7AC3" w:rsidRDefault="004C7AC3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7.2  </w:t>
                      </w:r>
                      <w:proofErr w:type="spellStart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นางสาววริศา</w:t>
                      </w:r>
                      <w:proofErr w:type="spellEnd"/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ภูริวิมลชัย</w:t>
                      </w:r>
                    </w:p>
                    <w:p w:rsidR="004C7AC3" w:rsidRPr="004C7AC3" w:rsidRDefault="004C7AC3" w:rsidP="004C7AC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7A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7.3  นายเฉลิมเกียรติ  ทองสุข</w:t>
                      </w:r>
                    </w:p>
                    <w:p w:rsidR="004C7AC3" w:rsidRPr="004C7AC3" w:rsidRDefault="004C7AC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34C8A" w:rsidRPr="004C7AC3" w:rsidRDefault="00E34C8A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E34C8A" w:rsidRDefault="00E34C8A"/>
                  </w:txbxContent>
                </v:textbox>
                <w10:wrap type="tight" anchorx="margin"/>
              </v:shape>
            </w:pict>
          </mc:Fallback>
        </mc:AlternateContent>
      </w:r>
      <w:r w:rsidRPr="004C7AC3">
        <w:rPr>
          <w:rFonts w:ascii="TH SarabunPSK" w:hAnsi="TH SarabunPSK" w:cs="TH SarabunPSK"/>
          <w:sz w:val="32"/>
          <w:szCs w:val="32"/>
          <w:cs/>
        </w:rPr>
        <w:t>ตารางแสด</w:t>
      </w:r>
      <w:r w:rsidR="004E44E3">
        <w:rPr>
          <w:rFonts w:ascii="TH SarabunPSK" w:hAnsi="TH SarabunPSK" w:cs="TH SarabunPSK"/>
          <w:sz w:val="32"/>
          <w:szCs w:val="32"/>
          <w:cs/>
        </w:rPr>
        <w:t>งวงเงินงบประมาณที่ได้รับจัดสรร</w:t>
      </w:r>
      <w:r w:rsidR="00020E5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7AC3">
        <w:rPr>
          <w:rFonts w:ascii="TH SarabunPSK" w:hAnsi="TH SarabunPSK" w:cs="TH SarabunPSK"/>
          <w:sz w:val="32"/>
          <w:szCs w:val="32"/>
          <w:cs/>
        </w:rPr>
        <w:t>รา</w:t>
      </w:r>
      <w:bookmarkStart w:id="0" w:name="_GoBack"/>
      <w:bookmarkEnd w:id="0"/>
      <w:r w:rsidRPr="004C7AC3">
        <w:rPr>
          <w:rFonts w:ascii="TH SarabunPSK" w:hAnsi="TH SarabunPSK" w:cs="TH SarabunPSK"/>
          <w:sz w:val="32"/>
          <w:szCs w:val="32"/>
          <w:cs/>
        </w:rPr>
        <w:t>คากลางในงานจ้างก่อสร้าง</w:t>
      </w:r>
    </w:p>
    <w:p w:rsidR="00E34C8A" w:rsidRDefault="00E34C8A" w:rsidP="00E34C8A">
      <w:pPr>
        <w:jc w:val="center"/>
        <w:rPr>
          <w:cs/>
        </w:rPr>
      </w:pPr>
    </w:p>
    <w:sectPr w:rsidR="00E34C8A" w:rsidSect="00E34C8A">
      <w:pgSz w:w="11906" w:h="16838"/>
      <w:pgMar w:top="851" w:right="1276" w:bottom="42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8A"/>
    <w:rsid w:val="00020E5B"/>
    <w:rsid w:val="00307E98"/>
    <w:rsid w:val="004C7AC3"/>
    <w:rsid w:val="004E44E3"/>
    <w:rsid w:val="0072687F"/>
    <w:rsid w:val="008D67F5"/>
    <w:rsid w:val="00E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68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68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Lemel</cp:lastModifiedBy>
  <cp:revision>4</cp:revision>
  <cp:lastPrinted>2018-10-12T06:23:00Z</cp:lastPrinted>
  <dcterms:created xsi:type="dcterms:W3CDTF">2018-10-08T07:58:00Z</dcterms:created>
  <dcterms:modified xsi:type="dcterms:W3CDTF">2018-10-22T09:05:00Z</dcterms:modified>
</cp:coreProperties>
</file>